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kern w:val="0"/>
          <w:sz w:val="32"/>
          <w:szCs w:val="32"/>
        </w:rPr>
      </w:pPr>
      <w:r>
        <w:rPr>
          <w:rFonts w:hint="eastAsia" w:ascii="黑体" w:hAnsi="黑体" w:eastAsia="黑体" w:cs="黑体"/>
          <w:sz w:val="32"/>
          <w:szCs w:val="32"/>
        </w:rPr>
        <w:t>附件1</w:t>
      </w:r>
    </w:p>
    <w:p>
      <w:pPr>
        <w:widowControl/>
        <w:spacing w:line="480" w:lineRule="auto"/>
        <w:jc w:val="center"/>
        <w:rPr>
          <w:rFonts w:ascii="方正小标宋_GBK" w:hAnsi="方正小标宋_GBK" w:eastAsia="方正小标宋_GBK" w:cs="方正小标宋_GBK"/>
          <w:kern w:val="0"/>
          <w:sz w:val="24"/>
        </w:rPr>
      </w:pPr>
      <w:r>
        <w:rPr>
          <w:rFonts w:hint="eastAsia" w:ascii="方正小标宋_GBK" w:hAnsi="方正小标宋_GBK" w:eastAsia="方正小标宋_GBK" w:cs="方正小标宋_GBK"/>
          <w:kern w:val="0"/>
          <w:sz w:val="44"/>
          <w:szCs w:val="44"/>
        </w:rPr>
        <w:t>报名单位提交资料一览表</w:t>
      </w:r>
    </w:p>
    <w:tbl>
      <w:tblPr>
        <w:tblStyle w:val="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257"/>
        <w:gridCol w:w="1260"/>
        <w:gridCol w:w="1157"/>
        <w:gridCol w:w="223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738" w:type="dxa"/>
            <w:gridSpan w:val="6"/>
            <w:tcBorders>
              <w:top w:val="nil"/>
              <w:left w:val="nil"/>
              <w:bottom w:val="nil"/>
              <w:right w:val="nil"/>
            </w:tcBorders>
            <w:vAlign w:val="center"/>
          </w:tcPr>
          <w:p>
            <w:pPr>
              <w:widowControl/>
              <w:spacing w:line="20" w:lineRule="atLeas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项目名称：广州市第</w:t>
            </w:r>
            <w:r>
              <w:rPr>
                <w:rFonts w:hint="eastAsia" w:ascii="Times New Roman" w:hAnsi="Times New Roman" w:eastAsia="仿宋_GB2312" w:cs="Times New Roman"/>
                <w:kern w:val="0"/>
                <w:sz w:val="30"/>
                <w:szCs w:val="30"/>
                <w:lang w:val="en-US" w:eastAsia="zh-CN"/>
              </w:rPr>
              <w:t>七</w:t>
            </w:r>
            <w:bookmarkStart w:id="0" w:name="_GoBack"/>
            <w:bookmarkEnd w:id="0"/>
            <w:r>
              <w:rPr>
                <w:rFonts w:ascii="Times New Roman" w:hAnsi="Times New Roman" w:eastAsia="仿宋_GB2312" w:cs="Times New Roman"/>
                <w:kern w:val="0"/>
                <w:sz w:val="30"/>
                <w:szCs w:val="30"/>
              </w:rPr>
              <w:t>中学委托食堂供应服务项目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738" w:type="dxa"/>
            <w:gridSpan w:val="6"/>
            <w:tcBorders>
              <w:top w:val="nil"/>
              <w:left w:val="nil"/>
              <w:bottom w:val="single" w:color="auto" w:sz="4" w:space="0"/>
              <w:right w:val="nil"/>
            </w:tcBorders>
            <w:vAlign w:val="center"/>
          </w:tcPr>
          <w:p>
            <w:pPr>
              <w:widowControl/>
              <w:spacing w:line="20" w:lineRule="atLeas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报名单位（盖章）：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8"/>
                <w:szCs w:val="28"/>
              </w:rPr>
            </w:pPr>
            <w:r>
              <w:rPr>
                <w:rFonts w:ascii="Times New Roman" w:hAnsi="Times New Roman" w:cs="Times New Roman"/>
                <w:b/>
                <w:bCs/>
                <w:kern w:val="0"/>
                <w:sz w:val="28"/>
                <w:szCs w:val="28"/>
              </w:rPr>
              <w:t>序号</w:t>
            </w:r>
          </w:p>
        </w:tc>
        <w:tc>
          <w:tcPr>
            <w:tcW w:w="3257"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8"/>
                <w:szCs w:val="28"/>
              </w:rPr>
            </w:pPr>
            <w:r>
              <w:rPr>
                <w:rFonts w:ascii="Times New Roman" w:hAnsi="Times New Roman" w:cs="Times New Roman"/>
                <w:b/>
                <w:bCs/>
                <w:kern w:val="0"/>
                <w:sz w:val="28"/>
                <w:szCs w:val="28"/>
              </w:rPr>
              <w:t>资料内容</w:t>
            </w:r>
          </w:p>
        </w:tc>
        <w:tc>
          <w:tcPr>
            <w:tcW w:w="126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8"/>
                <w:szCs w:val="28"/>
              </w:rPr>
            </w:pPr>
            <w:r>
              <w:rPr>
                <w:rFonts w:ascii="Times New Roman" w:hAnsi="Times New Roman" w:cs="Times New Roman"/>
                <w:b/>
                <w:bCs/>
                <w:kern w:val="0"/>
                <w:sz w:val="28"/>
                <w:szCs w:val="28"/>
              </w:rPr>
              <w:t>内页码</w:t>
            </w:r>
          </w:p>
        </w:tc>
        <w:tc>
          <w:tcPr>
            <w:tcW w:w="1157"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8"/>
                <w:szCs w:val="28"/>
              </w:rPr>
            </w:pPr>
            <w:r>
              <w:rPr>
                <w:rFonts w:ascii="Times New Roman" w:hAnsi="Times New Roman" w:cs="Times New Roman"/>
                <w:b/>
                <w:bCs/>
                <w:kern w:val="0"/>
                <w:sz w:val="28"/>
                <w:szCs w:val="28"/>
              </w:rPr>
              <w:t>报名提交资料要求</w:t>
            </w:r>
          </w:p>
        </w:tc>
        <w:tc>
          <w:tcPr>
            <w:tcW w:w="2231"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8"/>
                <w:szCs w:val="28"/>
              </w:rPr>
            </w:pPr>
            <w:r>
              <w:rPr>
                <w:rFonts w:ascii="Times New Roman" w:hAnsi="Times New Roman" w:cs="Times New Roman"/>
                <w:b/>
                <w:bCs/>
                <w:kern w:val="0"/>
                <w:sz w:val="28"/>
                <w:szCs w:val="28"/>
              </w:rPr>
              <w:t>审核情况</w:t>
            </w:r>
          </w:p>
        </w:tc>
        <w:tc>
          <w:tcPr>
            <w:tcW w:w="1103"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8"/>
                <w:szCs w:val="28"/>
              </w:rPr>
            </w:pPr>
            <w:r>
              <w:rPr>
                <w:rFonts w:ascii="Times New Roman" w:hAnsi="Times New Roman"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8"/>
                <w:szCs w:val="18"/>
              </w:rPr>
            </w:pPr>
          </w:p>
        </w:tc>
        <w:tc>
          <w:tcPr>
            <w:tcW w:w="3257"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8"/>
                <w:szCs w:val="18"/>
              </w:rPr>
            </w:pPr>
          </w:p>
        </w:tc>
        <w:tc>
          <w:tcPr>
            <w:tcW w:w="126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8"/>
                <w:szCs w:val="18"/>
              </w:rPr>
            </w:pPr>
          </w:p>
        </w:tc>
        <w:tc>
          <w:tcPr>
            <w:tcW w:w="1157"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8"/>
                <w:szCs w:val="18"/>
              </w:rPr>
            </w:pPr>
          </w:p>
        </w:tc>
        <w:tc>
          <w:tcPr>
            <w:tcW w:w="2231" w:type="dxa"/>
            <w:tcBorders>
              <w:top w:val="single" w:color="auto" w:sz="4" w:space="0"/>
            </w:tcBorders>
            <w:vAlign w:val="center"/>
          </w:tcPr>
          <w:p>
            <w:pPr>
              <w:widowControl/>
              <w:spacing w:line="440" w:lineRule="exact"/>
              <w:jc w:val="center"/>
              <w:rPr>
                <w:rFonts w:ascii="Times New Roman" w:hAnsi="Times New Roman" w:cs="Times New Roman"/>
                <w:kern w:val="0"/>
                <w:sz w:val="18"/>
                <w:szCs w:val="18"/>
              </w:rPr>
            </w:pPr>
            <w:r>
              <w:rPr>
                <w:rFonts w:ascii="Times New Roman" w:hAnsi="Times New Roman" w:cs="Times New Roman"/>
                <w:kern w:val="0"/>
                <w:sz w:val="18"/>
                <w:szCs w:val="18"/>
              </w:rPr>
              <w:t>（此栏不需申请人填写）</w:t>
            </w:r>
          </w:p>
        </w:tc>
        <w:tc>
          <w:tcPr>
            <w:tcW w:w="1103"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1</w:t>
            </w:r>
          </w:p>
        </w:tc>
        <w:tc>
          <w:tcPr>
            <w:tcW w:w="32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报名申请表（同以下资料装订为一本）</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原件</w:t>
            </w:r>
          </w:p>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2"/>
                <w:szCs w:val="22"/>
              </w:rPr>
              <w:t>（必交项）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30"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2</w:t>
            </w:r>
          </w:p>
        </w:tc>
        <w:tc>
          <w:tcPr>
            <w:tcW w:w="32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营业执照</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复印件</w:t>
            </w:r>
            <w:r>
              <w:rPr>
                <w:rFonts w:hint="eastAsia" w:ascii="Times New Roman" w:hAnsi="Times New Roman" w:cs="Times New Roman"/>
                <w:kern w:val="0"/>
                <w:sz w:val="24"/>
              </w:rPr>
              <w:t>（必交项）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3</w:t>
            </w:r>
          </w:p>
        </w:tc>
        <w:tc>
          <w:tcPr>
            <w:tcW w:w="32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法定代表人证明书</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原件</w:t>
            </w:r>
            <w:r>
              <w:rPr>
                <w:rFonts w:hint="eastAsia" w:ascii="Times New Roman" w:hAnsi="Times New Roman" w:cs="Times New Roman"/>
                <w:kern w:val="0"/>
                <w:sz w:val="24"/>
              </w:rPr>
              <w:t>（必交项）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4</w:t>
            </w:r>
          </w:p>
        </w:tc>
        <w:tc>
          <w:tcPr>
            <w:tcW w:w="32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法定代表人授权委托书</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原件</w:t>
            </w:r>
            <w:r>
              <w:rPr>
                <w:rFonts w:hint="eastAsia" w:ascii="Times New Roman" w:hAnsi="Times New Roman" w:cs="Times New Roman"/>
                <w:kern w:val="0"/>
                <w:sz w:val="24"/>
              </w:rPr>
              <w:t>（必交项）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5</w:t>
            </w:r>
          </w:p>
        </w:tc>
        <w:tc>
          <w:tcPr>
            <w:tcW w:w="32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sz w:val="24"/>
                <w:shd w:val="clear" w:color="auto" w:fill="FFFFFF"/>
              </w:rPr>
              <w:t>在广东省政府采购网招标代理机构注册备案的有效证明材料</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相关网页打印件（必交项）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32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“信用中国”网站（www.creditchina.gov.cn）中</w:t>
            </w:r>
            <w:r>
              <w:rPr>
                <w:rFonts w:hint="eastAsia" w:ascii="Times New Roman" w:hAnsi="Times New Roman" w:cs="Times New Roman"/>
                <w:kern w:val="0"/>
                <w:sz w:val="24"/>
              </w:rPr>
              <w:t>未被记入</w:t>
            </w:r>
            <w:r>
              <w:rPr>
                <w:rFonts w:ascii="Times New Roman" w:hAnsi="Times New Roman" w:cs="Times New Roman"/>
                <w:kern w:val="0"/>
                <w:sz w:val="24"/>
              </w:rPr>
              <w:t>“记录失信被执行人或重大税收违法案件当事人名单或政府采购严重违法失信行为”名单</w:t>
            </w:r>
            <w:r>
              <w:rPr>
                <w:rFonts w:hint="eastAsia" w:ascii="Times New Roman" w:hAnsi="Times New Roman" w:cs="Times New Roman"/>
                <w:kern w:val="0"/>
                <w:sz w:val="24"/>
              </w:rPr>
              <w:t>（提供查询截图）</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相关网页打印件（必交项）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Merge w:val="restart"/>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b/>
                <w:bCs/>
                <w:kern w:val="0"/>
                <w:sz w:val="28"/>
                <w:szCs w:val="28"/>
              </w:rPr>
              <w:t>序号</w:t>
            </w:r>
          </w:p>
        </w:tc>
        <w:tc>
          <w:tcPr>
            <w:tcW w:w="3257" w:type="dxa"/>
            <w:vMerge w:val="restart"/>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b/>
                <w:bCs/>
                <w:kern w:val="0"/>
                <w:sz w:val="28"/>
                <w:szCs w:val="28"/>
              </w:rPr>
              <w:t>资料内容</w:t>
            </w:r>
          </w:p>
        </w:tc>
        <w:tc>
          <w:tcPr>
            <w:tcW w:w="1260" w:type="dxa"/>
            <w:vMerge w:val="restart"/>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b/>
                <w:bCs/>
                <w:kern w:val="0"/>
                <w:sz w:val="28"/>
                <w:szCs w:val="28"/>
              </w:rPr>
              <w:t>内页码</w:t>
            </w:r>
          </w:p>
        </w:tc>
        <w:tc>
          <w:tcPr>
            <w:tcW w:w="1157" w:type="dxa"/>
            <w:vMerge w:val="restart"/>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b/>
                <w:bCs/>
                <w:kern w:val="0"/>
                <w:sz w:val="28"/>
                <w:szCs w:val="28"/>
              </w:rPr>
              <w:t>报名提交资料要求</w:t>
            </w:r>
          </w:p>
        </w:tc>
        <w:tc>
          <w:tcPr>
            <w:tcW w:w="2231"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b/>
                <w:bCs/>
                <w:kern w:val="0"/>
                <w:sz w:val="28"/>
                <w:szCs w:val="28"/>
              </w:rPr>
              <w:t>审核情况</w:t>
            </w:r>
          </w:p>
        </w:tc>
        <w:tc>
          <w:tcPr>
            <w:tcW w:w="1103" w:type="dxa"/>
            <w:vMerge w:val="restart"/>
            <w:vAlign w:val="center"/>
          </w:tcPr>
          <w:p>
            <w:pPr>
              <w:widowControl/>
              <w:spacing w:line="440" w:lineRule="exact"/>
              <w:jc w:val="center"/>
              <w:rPr>
                <w:rFonts w:ascii="Times New Roman" w:hAnsi="Times New Roman" w:cs="Times New Roman"/>
                <w:b/>
                <w:bCs/>
                <w:kern w:val="0"/>
                <w:sz w:val="28"/>
                <w:szCs w:val="28"/>
              </w:rPr>
            </w:pPr>
            <w:r>
              <w:rPr>
                <w:rFonts w:hint="eastAsia" w:ascii="Times New Roman" w:hAnsi="Times New Roman"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Merge w:val="continue"/>
            <w:vAlign w:val="center"/>
          </w:tcPr>
          <w:p>
            <w:pPr>
              <w:widowControl/>
              <w:spacing w:line="440" w:lineRule="exact"/>
              <w:jc w:val="center"/>
              <w:rPr>
                <w:rFonts w:ascii="Times New Roman" w:hAnsi="Times New Roman" w:cs="Times New Roman"/>
                <w:kern w:val="0"/>
                <w:sz w:val="24"/>
              </w:rPr>
            </w:pPr>
          </w:p>
        </w:tc>
        <w:tc>
          <w:tcPr>
            <w:tcW w:w="3257" w:type="dxa"/>
            <w:vMerge w:val="continue"/>
            <w:vAlign w:val="center"/>
          </w:tcPr>
          <w:p>
            <w:pPr>
              <w:widowControl/>
              <w:spacing w:line="440" w:lineRule="exact"/>
              <w:jc w:val="center"/>
              <w:rPr>
                <w:rFonts w:ascii="Times New Roman" w:hAnsi="Times New Roman" w:cs="Times New Roman"/>
                <w:kern w:val="0"/>
                <w:sz w:val="24"/>
              </w:rPr>
            </w:pPr>
          </w:p>
        </w:tc>
        <w:tc>
          <w:tcPr>
            <w:tcW w:w="1260" w:type="dxa"/>
            <w:vMerge w:val="continue"/>
            <w:vAlign w:val="center"/>
          </w:tcPr>
          <w:p>
            <w:pPr>
              <w:widowControl/>
              <w:spacing w:line="440" w:lineRule="exact"/>
              <w:jc w:val="center"/>
              <w:rPr>
                <w:rFonts w:ascii="Times New Roman" w:hAnsi="Times New Roman" w:cs="Times New Roman"/>
                <w:kern w:val="0"/>
                <w:sz w:val="24"/>
              </w:rPr>
            </w:pPr>
          </w:p>
        </w:tc>
        <w:tc>
          <w:tcPr>
            <w:tcW w:w="1157" w:type="dxa"/>
            <w:vMerge w:val="continue"/>
            <w:vAlign w:val="center"/>
          </w:tcPr>
          <w:p>
            <w:pPr>
              <w:widowControl/>
              <w:spacing w:line="440" w:lineRule="exact"/>
              <w:jc w:val="center"/>
              <w:rPr>
                <w:rFonts w:ascii="Times New Roman" w:hAnsi="Times New Roman" w:cs="Times New Roman"/>
                <w:kern w:val="0"/>
                <w:sz w:val="24"/>
              </w:rPr>
            </w:pPr>
          </w:p>
        </w:tc>
        <w:tc>
          <w:tcPr>
            <w:tcW w:w="2231" w:type="dxa"/>
            <w:vAlign w:val="center"/>
          </w:tcPr>
          <w:p>
            <w:pPr>
              <w:widowControl/>
              <w:spacing w:line="440" w:lineRule="exact"/>
              <w:rPr>
                <w:rFonts w:ascii="Times New Roman" w:hAnsi="Times New Roman" w:cs="Times New Roman"/>
                <w:kern w:val="0"/>
                <w:sz w:val="24"/>
              </w:rPr>
            </w:pPr>
            <w:r>
              <w:rPr>
                <w:rFonts w:ascii="Times New Roman" w:hAnsi="Times New Roman" w:cs="Times New Roman"/>
                <w:kern w:val="0"/>
                <w:sz w:val="18"/>
                <w:szCs w:val="18"/>
              </w:rPr>
              <w:t>（此栏不需申请人填写）</w:t>
            </w:r>
          </w:p>
        </w:tc>
        <w:tc>
          <w:tcPr>
            <w:tcW w:w="1103" w:type="dxa"/>
            <w:vMerge w:val="continue"/>
            <w:vAlign w:val="center"/>
          </w:tcPr>
          <w:p>
            <w:pPr>
              <w:widowControl/>
              <w:spacing w:line="44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7</w:t>
            </w:r>
          </w:p>
        </w:tc>
        <w:tc>
          <w:tcPr>
            <w:tcW w:w="32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中国政府采购网（www.ccgp.gov.cn）中未被记入“政府采购严重违法失信行为信息记录”“政府采购失信名单”中的禁止参加政府采购活动期间等相关佐证材料（提供查询截图）</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相关网页打印件（必交项）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8</w:t>
            </w:r>
          </w:p>
        </w:tc>
        <w:tc>
          <w:tcPr>
            <w:tcW w:w="32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近三年未被各级财政监督管理部门进行行政处罚或通报批评（提供在广东省政府采购网搜索栏“监管信息”中的“行政处罚结果公告”查询截图）</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相关网页打印件（必交项）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9</w:t>
            </w:r>
          </w:p>
        </w:tc>
        <w:tc>
          <w:tcPr>
            <w:tcW w:w="32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招标代理服务规范体系认证证书（体系认证需在有效期内，并提供全国认证认可信息公共服务平台中证书在有效状态的查询截图）</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复印</w:t>
            </w:r>
            <w:r>
              <w:rPr>
                <w:rFonts w:ascii="Times New Roman" w:hAnsi="Times New Roman" w:cs="Times New Roman"/>
                <w:kern w:val="0"/>
                <w:sz w:val="24"/>
              </w:rPr>
              <w:t>件</w:t>
            </w:r>
            <w:r>
              <w:rPr>
                <w:rFonts w:hint="eastAsia" w:ascii="Times New Roman" w:hAnsi="Times New Roman" w:cs="Times New Roman"/>
                <w:kern w:val="0"/>
                <w:sz w:val="24"/>
              </w:rPr>
              <w:t>（非必交项）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sz w:val="24"/>
              </w:rPr>
            </w:pPr>
            <w:r>
              <w:rPr>
                <w:rFonts w:ascii="Times New Roman" w:hAnsi="Times New Roman" w:cs="Times New Roman"/>
                <w:sz w:val="24"/>
              </w:rPr>
              <w:t>详细评审</w:t>
            </w:r>
            <w:r>
              <w:rPr>
                <w:rFonts w:hint="eastAsia" w:ascii="Times New Roman" w:hAnsi="Times New Roman" w:cs="Times New Roman"/>
                <w:sz w:val="24"/>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10</w:t>
            </w:r>
          </w:p>
        </w:tc>
        <w:tc>
          <w:tcPr>
            <w:tcW w:w="32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服务方案、项目经理（具备中级或以上专业技术职称）、服务团队</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ascii="Times New Roman" w:hAnsi="Times New Roman" w:cs="Times New Roman"/>
                <w:kern w:val="0"/>
                <w:sz w:val="24"/>
              </w:rPr>
              <w:t>原件</w:t>
            </w:r>
            <w:r>
              <w:rPr>
                <w:rFonts w:hint="eastAsia" w:ascii="Times New Roman" w:hAnsi="Times New Roman" w:cs="Times New Roman"/>
                <w:kern w:val="0"/>
                <w:sz w:val="24"/>
              </w:rPr>
              <w:t>（非必交项）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sz w:val="24"/>
              </w:rPr>
            </w:pPr>
            <w:r>
              <w:rPr>
                <w:rFonts w:ascii="Times New Roman" w:hAnsi="Times New Roman" w:cs="Times New Roman"/>
                <w:sz w:val="24"/>
              </w:rPr>
              <w:t>详细评审</w:t>
            </w:r>
            <w:r>
              <w:rPr>
                <w:rFonts w:hint="eastAsia" w:ascii="Times New Roman" w:hAnsi="Times New Roman" w:cs="Times New Roman"/>
                <w:sz w:val="24"/>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11</w:t>
            </w:r>
          </w:p>
        </w:tc>
        <w:tc>
          <w:tcPr>
            <w:tcW w:w="32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过往业绩证明材料</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复印</w:t>
            </w:r>
            <w:r>
              <w:rPr>
                <w:rFonts w:ascii="Times New Roman" w:hAnsi="Times New Roman" w:cs="Times New Roman"/>
                <w:kern w:val="0"/>
                <w:sz w:val="24"/>
              </w:rPr>
              <w:t>件</w:t>
            </w:r>
            <w:r>
              <w:rPr>
                <w:rFonts w:hint="eastAsia" w:ascii="Times New Roman" w:hAnsi="Times New Roman" w:cs="Times New Roman"/>
                <w:kern w:val="0"/>
                <w:sz w:val="24"/>
              </w:rPr>
              <w:t>（非必交项）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sz w:val="24"/>
              </w:rPr>
            </w:pPr>
            <w:r>
              <w:rPr>
                <w:rFonts w:ascii="Times New Roman" w:hAnsi="Times New Roman" w:cs="Times New Roman"/>
                <w:sz w:val="24"/>
              </w:rPr>
              <w:t>详细评审</w:t>
            </w:r>
            <w:r>
              <w:rPr>
                <w:rFonts w:hint="eastAsia" w:ascii="Times New Roman" w:hAnsi="Times New Roman" w:cs="Times New Roman"/>
                <w:sz w:val="24"/>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12</w:t>
            </w:r>
          </w:p>
        </w:tc>
        <w:tc>
          <w:tcPr>
            <w:tcW w:w="3257" w:type="dxa"/>
            <w:vAlign w:val="center"/>
          </w:tcPr>
          <w:p>
            <w:pPr>
              <w:widowControl/>
              <w:spacing w:line="440" w:lineRule="exact"/>
              <w:rPr>
                <w:rFonts w:ascii="Times New Roman" w:hAnsi="Times New Roman" w:cs="Times New Roman"/>
                <w:kern w:val="0"/>
                <w:sz w:val="24"/>
              </w:rPr>
            </w:pPr>
            <w:r>
              <w:rPr>
                <w:rFonts w:hint="eastAsia" w:ascii="Times New Roman" w:hAnsi="Times New Roman" w:cs="Times New Roman"/>
                <w:kern w:val="0"/>
                <w:sz w:val="24"/>
              </w:rPr>
              <w:t>行业</w:t>
            </w:r>
            <w:r>
              <w:rPr>
                <w:rFonts w:ascii="Times New Roman" w:hAnsi="Times New Roman" w:cs="Times New Roman"/>
                <w:sz w:val="24"/>
              </w:rPr>
              <w:t>相关荣誉证书</w:t>
            </w:r>
            <w:r>
              <w:rPr>
                <w:rFonts w:hint="eastAsia" w:ascii="Times New Roman" w:hAnsi="Times New Roman" w:cs="Times New Roman"/>
                <w:sz w:val="24"/>
              </w:rPr>
              <w:t>、公司资质、信用报告、3A以上信用证书等等</w:t>
            </w:r>
          </w:p>
        </w:tc>
        <w:tc>
          <w:tcPr>
            <w:tcW w:w="1260" w:type="dxa"/>
            <w:vAlign w:val="center"/>
          </w:tcPr>
          <w:p>
            <w:pPr>
              <w:widowControl/>
              <w:spacing w:line="440" w:lineRule="exact"/>
              <w:jc w:val="center"/>
              <w:rPr>
                <w:rFonts w:ascii="Times New Roman" w:hAnsi="Times New Roman" w:cs="Times New Roman"/>
                <w:kern w:val="0"/>
                <w:sz w:val="24"/>
              </w:rPr>
            </w:pPr>
          </w:p>
        </w:tc>
        <w:tc>
          <w:tcPr>
            <w:tcW w:w="1157" w:type="dxa"/>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原件/复印件（非必交项）</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kern w:val="0"/>
                <w:sz w:val="24"/>
              </w:rPr>
            </w:pPr>
            <w:r>
              <w:rPr>
                <w:rFonts w:ascii="Times New Roman" w:hAnsi="Times New Roman" w:cs="Times New Roman"/>
                <w:sz w:val="24"/>
              </w:rPr>
              <w:t>详细评审</w:t>
            </w:r>
            <w:r>
              <w:rPr>
                <w:rFonts w:hint="eastAsia" w:ascii="Times New Roman" w:hAnsi="Times New Roman" w:cs="Times New Roman"/>
                <w:sz w:val="24"/>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04" w:type="dxa"/>
            <w:gridSpan w:val="4"/>
            <w:vAlign w:val="center"/>
          </w:tcPr>
          <w:p>
            <w:pPr>
              <w:widowControl/>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是否通过资格性审查</w:t>
            </w:r>
          </w:p>
        </w:tc>
        <w:tc>
          <w:tcPr>
            <w:tcW w:w="2231" w:type="dxa"/>
            <w:vAlign w:val="center"/>
          </w:tcPr>
          <w:p>
            <w:pPr>
              <w:widowControl/>
              <w:spacing w:line="440" w:lineRule="exact"/>
              <w:rPr>
                <w:rFonts w:ascii="Times New Roman" w:hAnsi="Times New Roman" w:cs="Times New Roman"/>
                <w:kern w:val="0"/>
                <w:sz w:val="24"/>
              </w:rPr>
            </w:pPr>
          </w:p>
        </w:tc>
        <w:tc>
          <w:tcPr>
            <w:tcW w:w="1103" w:type="dxa"/>
            <w:vAlign w:val="center"/>
          </w:tcPr>
          <w:p>
            <w:pPr>
              <w:widowControl/>
              <w:spacing w:line="440" w:lineRule="exact"/>
              <w:rPr>
                <w:rFonts w:ascii="Times New Roman" w:hAnsi="Times New Roman" w:cs="Times New Roman"/>
                <w:sz w:val="24"/>
              </w:rPr>
            </w:pPr>
          </w:p>
        </w:tc>
      </w:tr>
    </w:tbl>
    <w:p/>
    <w:sectPr>
      <w:footerReference r:id="rId3" w:type="default"/>
      <w:pgSz w:w="11906" w:h="16838"/>
      <w:pgMar w:top="1440" w:right="1800" w:bottom="1440" w:left="1800"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20746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NjEwOWNiNjhjZDg0NzQzOWE4ZGQxZjdkNjNiNjMifQ=="/>
  </w:docVars>
  <w:rsids>
    <w:rsidRoot w:val="00240BAA"/>
    <w:rsid w:val="000530D3"/>
    <w:rsid w:val="00240BAA"/>
    <w:rsid w:val="00242AA7"/>
    <w:rsid w:val="0027081B"/>
    <w:rsid w:val="002C3EA7"/>
    <w:rsid w:val="004F3742"/>
    <w:rsid w:val="005E10B5"/>
    <w:rsid w:val="006569B9"/>
    <w:rsid w:val="006C42E3"/>
    <w:rsid w:val="00960134"/>
    <w:rsid w:val="009B7444"/>
    <w:rsid w:val="00AE40B9"/>
    <w:rsid w:val="00F26EDD"/>
    <w:rsid w:val="00F45395"/>
    <w:rsid w:val="00FD0691"/>
    <w:rsid w:val="06276C31"/>
    <w:rsid w:val="0D8B6C53"/>
    <w:rsid w:val="247901C2"/>
    <w:rsid w:val="354D6F40"/>
    <w:rsid w:val="37881294"/>
    <w:rsid w:val="39575458"/>
    <w:rsid w:val="4BEA2A54"/>
    <w:rsid w:val="4D1B4BF6"/>
    <w:rsid w:val="506906D7"/>
    <w:rsid w:val="78370287"/>
    <w:rsid w:val="78FE1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rPr>
      <w:rFonts w:ascii="Times New Roman" w:hAnsi="Times New Roman" w:eastAsia="宋体" w:cs="Times New Roman"/>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w:basedOn w:val="3"/>
    <w:autoRedefine/>
    <w:qFormat/>
    <w:uiPriority w:val="0"/>
    <w:pPr>
      <w:ind w:firstLine="420"/>
    </w:pPr>
  </w:style>
  <w:style w:type="character" w:styleId="10">
    <w:name w:val="page number"/>
    <w:basedOn w:val="9"/>
    <w:autoRedefine/>
    <w:qFormat/>
    <w:uiPriority w:val="0"/>
    <w:rPr>
      <w:rFonts w:hint="default"/>
    </w:rPr>
  </w:style>
  <w:style w:type="character" w:styleId="11">
    <w:name w:val="Hyperlink"/>
    <w:basedOn w:val="9"/>
    <w:autoRedefine/>
    <w:qFormat/>
    <w:uiPriority w:val="0"/>
    <w:rPr>
      <w:color w:val="0000FF"/>
      <w:u w:val="single"/>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667</Words>
  <Characters>163</Characters>
  <Lines>1</Lines>
  <Paragraphs>1</Paragraphs>
  <TotalTime>14</TotalTime>
  <ScaleCrop>false</ScaleCrop>
  <LinksUpToDate>false</LinksUpToDate>
  <CharactersWithSpaces>829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2024-04-24T03:39:00Z</dcterms:created>
  <dc:creator>Administrator</dc:creator>
  <cp:lastModifiedBy>QP</cp:lastModifiedBy>
  <cp:lastPrinted>2024-05-07T03:11:00Z</cp:lastPrinted>
  <dcterms:modified xsi:type="dcterms:W3CDTF">2024-05-09T08:52:31Z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73AFF1973CA144D9BCC20BA78CB5DAB2_13</vt:lpwstr>
  </property>
</Properties>
</file>